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大学生</w:t>
      </w:r>
      <w:r>
        <w:rPr>
          <w:rFonts w:ascii="楷体" w:hAnsi="楷体" w:eastAsia="楷体"/>
          <w:b/>
          <w:sz w:val="44"/>
          <w:szCs w:val="44"/>
        </w:rPr>
        <w:t>医保报销所需材料</w:t>
      </w:r>
    </w:p>
    <w:p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(无论</w:t>
      </w:r>
      <w:r>
        <w:rPr>
          <w:rFonts w:ascii="楷体" w:hAnsi="楷体" w:eastAsia="楷体"/>
          <w:b/>
          <w:sz w:val="24"/>
          <w:szCs w:val="24"/>
        </w:rPr>
        <w:t>门诊、住院材料必须齐全</w:t>
      </w:r>
      <w:r>
        <w:rPr>
          <w:rFonts w:hint="eastAsia" w:ascii="楷体" w:hAnsi="楷体" w:eastAsia="楷体"/>
          <w:b/>
          <w:sz w:val="24"/>
          <w:szCs w:val="24"/>
        </w:rPr>
        <w:t>)</w:t>
      </w:r>
    </w:p>
    <w:p>
      <w:pPr>
        <w:spacing w:line="370" w:lineRule="exact"/>
        <w:ind w:firstLine="743" w:firstLineChars="200"/>
        <w:jc w:val="left"/>
        <w:rPr>
          <w:rFonts w:ascii="楷体" w:hAnsi="楷体" w:eastAsia="楷体"/>
          <w:b/>
          <w:color w:val="FF0000"/>
          <w:sz w:val="37"/>
          <w:szCs w:val="37"/>
        </w:rPr>
      </w:pPr>
      <w:r>
        <w:rPr>
          <w:rFonts w:hint="eastAsia" w:ascii="楷体" w:hAnsi="楷体" w:eastAsia="楷体"/>
          <w:b/>
          <w:color w:val="FF0000"/>
          <w:sz w:val="37"/>
          <w:szCs w:val="37"/>
        </w:rPr>
        <w:t>※在</w:t>
      </w:r>
      <w:r>
        <w:rPr>
          <w:rFonts w:ascii="楷体" w:hAnsi="楷体" w:eastAsia="楷体"/>
          <w:b/>
          <w:color w:val="FF0000"/>
          <w:sz w:val="37"/>
          <w:szCs w:val="37"/>
        </w:rPr>
        <w:t>荆州本地门诊和住院</w:t>
      </w:r>
      <w:r>
        <w:rPr>
          <w:rFonts w:hint="eastAsia" w:ascii="楷体" w:hAnsi="楷体" w:eastAsia="楷体"/>
          <w:b/>
          <w:color w:val="FF0000"/>
          <w:sz w:val="37"/>
          <w:szCs w:val="37"/>
        </w:rPr>
        <w:t>提供</w:t>
      </w:r>
      <w:r>
        <w:rPr>
          <w:rFonts w:ascii="楷体" w:hAnsi="楷体" w:eastAsia="楷体"/>
          <w:b/>
          <w:color w:val="FF0000"/>
          <w:sz w:val="37"/>
          <w:szCs w:val="37"/>
        </w:rPr>
        <w:t>身份证或参保证明</w:t>
      </w:r>
      <w:r>
        <w:rPr>
          <w:rFonts w:hint="eastAsia" w:ascii="楷体" w:hAnsi="楷体" w:eastAsia="楷体"/>
          <w:b/>
          <w:color w:val="FF0000"/>
          <w:sz w:val="37"/>
          <w:szCs w:val="37"/>
        </w:rPr>
        <w:t>（根据</w:t>
      </w:r>
      <w:r>
        <w:rPr>
          <w:rFonts w:ascii="楷体" w:hAnsi="楷体" w:eastAsia="楷体"/>
          <w:b/>
          <w:color w:val="FF0000"/>
          <w:sz w:val="37"/>
          <w:szCs w:val="37"/>
        </w:rPr>
        <w:t>医院要求）</w:t>
      </w:r>
      <w:r>
        <w:rPr>
          <w:rFonts w:hint="eastAsia" w:ascii="楷体" w:hAnsi="楷体" w:eastAsia="楷体"/>
          <w:b/>
          <w:color w:val="FF0000"/>
          <w:sz w:val="37"/>
          <w:szCs w:val="37"/>
        </w:rPr>
        <w:t>可以</w:t>
      </w:r>
      <w:r>
        <w:rPr>
          <w:rFonts w:ascii="楷体" w:hAnsi="楷体" w:eastAsia="楷体"/>
          <w:b/>
          <w:color w:val="FF0000"/>
          <w:sz w:val="37"/>
          <w:szCs w:val="37"/>
        </w:rPr>
        <w:t>现场结清费用</w:t>
      </w:r>
      <w:r>
        <w:rPr>
          <w:rFonts w:hint="eastAsia" w:ascii="楷体" w:hAnsi="楷体" w:eastAsia="楷体"/>
          <w:b/>
          <w:color w:val="FF0000"/>
          <w:sz w:val="37"/>
          <w:szCs w:val="37"/>
        </w:rPr>
        <w:t>时</w:t>
      </w:r>
      <w:r>
        <w:rPr>
          <w:rFonts w:ascii="楷体" w:hAnsi="楷体" w:eastAsia="楷体"/>
          <w:b/>
          <w:color w:val="FF0000"/>
          <w:sz w:val="37"/>
          <w:szCs w:val="37"/>
        </w:rPr>
        <w:t>直接报销，无需走</w:t>
      </w:r>
      <w:r>
        <w:rPr>
          <w:rFonts w:hint="eastAsia" w:ascii="楷体" w:hAnsi="楷体" w:eastAsia="楷体"/>
          <w:b/>
          <w:color w:val="FF0000"/>
          <w:sz w:val="37"/>
          <w:szCs w:val="37"/>
        </w:rPr>
        <w:t>以下</w:t>
      </w:r>
      <w:r>
        <w:rPr>
          <w:rFonts w:ascii="楷体" w:hAnsi="楷体" w:eastAsia="楷体"/>
          <w:b/>
          <w:color w:val="FF0000"/>
          <w:sz w:val="37"/>
          <w:szCs w:val="37"/>
        </w:rPr>
        <w:t>材料流程，是最简便的方式。</w:t>
      </w:r>
    </w:p>
    <w:p>
      <w:pPr>
        <w:spacing w:line="370" w:lineRule="exact"/>
        <w:ind w:firstLine="743" w:firstLineChars="200"/>
        <w:jc w:val="left"/>
        <w:rPr>
          <w:rFonts w:ascii="楷体" w:hAnsi="楷体" w:eastAsia="楷体"/>
          <w:b/>
          <w:color w:val="FF0000"/>
          <w:sz w:val="37"/>
          <w:szCs w:val="37"/>
        </w:rPr>
      </w:pPr>
      <w:r>
        <w:rPr>
          <w:rFonts w:hint="eastAsia" w:ascii="楷体" w:hAnsi="楷体" w:eastAsia="楷体"/>
          <w:b/>
          <w:color w:val="FF0000"/>
          <w:sz w:val="37"/>
          <w:szCs w:val="37"/>
        </w:rPr>
        <w:t>如果现场</w:t>
      </w:r>
      <w:r>
        <w:rPr>
          <w:rFonts w:ascii="楷体" w:hAnsi="楷体" w:eastAsia="楷体"/>
          <w:b/>
          <w:color w:val="FF0000"/>
          <w:sz w:val="37"/>
          <w:szCs w:val="37"/>
        </w:rPr>
        <w:t>不报销</w:t>
      </w:r>
      <w:r>
        <w:rPr>
          <w:rFonts w:hint="eastAsia" w:ascii="楷体" w:hAnsi="楷体" w:eastAsia="楷体"/>
          <w:b/>
          <w:color w:val="FF0000"/>
          <w:sz w:val="37"/>
          <w:szCs w:val="37"/>
        </w:rPr>
        <w:t>，</w:t>
      </w:r>
      <w:r>
        <w:rPr>
          <w:rFonts w:ascii="楷体" w:hAnsi="楷体" w:eastAsia="楷体"/>
          <w:b/>
          <w:color w:val="FF0000"/>
          <w:sz w:val="37"/>
          <w:szCs w:val="37"/>
        </w:rPr>
        <w:t>只能走以下繁琐流程。</w:t>
      </w:r>
    </w:p>
    <w:p>
      <w:pPr>
        <w:pStyle w:val="5"/>
        <w:numPr>
          <w:ilvl w:val="0"/>
          <w:numId w:val="1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b/>
          <w:sz w:val="37"/>
          <w:szCs w:val="37"/>
        </w:rPr>
        <w:t>门诊</w:t>
      </w:r>
      <w:r>
        <w:rPr>
          <w:rFonts w:ascii="楷体" w:hAnsi="楷体" w:eastAsia="楷体"/>
          <w:b/>
          <w:sz w:val="37"/>
          <w:szCs w:val="37"/>
        </w:rPr>
        <w:t>材料：</w:t>
      </w:r>
    </w:p>
    <w:p>
      <w:pPr>
        <w:pStyle w:val="5"/>
        <w:numPr>
          <w:ilvl w:val="0"/>
          <w:numId w:val="2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病例</w:t>
      </w:r>
    </w:p>
    <w:p>
      <w:pPr>
        <w:pStyle w:val="5"/>
        <w:numPr>
          <w:ilvl w:val="0"/>
          <w:numId w:val="2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发票</w:t>
      </w:r>
      <w:r>
        <w:rPr>
          <w:rFonts w:hint="eastAsia" w:ascii="楷体" w:hAnsi="楷体" w:eastAsia="楷体"/>
          <w:sz w:val="37"/>
          <w:szCs w:val="37"/>
        </w:rPr>
        <w:t>(</w:t>
      </w:r>
      <w:r>
        <w:rPr>
          <w:rFonts w:hint="eastAsia" w:ascii="楷体" w:hAnsi="楷体" w:eastAsia="楷体"/>
          <w:color w:val="FF0000"/>
          <w:sz w:val="37"/>
          <w:szCs w:val="37"/>
        </w:rPr>
        <w:t>高于50元后</w:t>
      </w:r>
      <w:r>
        <w:rPr>
          <w:rFonts w:ascii="楷体" w:hAnsi="楷体" w:eastAsia="楷体"/>
          <w:color w:val="FF0000"/>
          <w:sz w:val="37"/>
          <w:szCs w:val="37"/>
        </w:rPr>
        <w:t>才可以报销，可</w:t>
      </w:r>
      <w:r>
        <w:rPr>
          <w:rFonts w:hint="eastAsia" w:ascii="楷体" w:hAnsi="楷体" w:eastAsia="楷体"/>
          <w:color w:val="FF0000"/>
          <w:sz w:val="37"/>
          <w:szCs w:val="37"/>
        </w:rPr>
        <w:t>按</w:t>
      </w:r>
      <w:r>
        <w:rPr>
          <w:rFonts w:ascii="楷体" w:hAnsi="楷体" w:eastAsia="楷体"/>
          <w:color w:val="FF0000"/>
          <w:sz w:val="37"/>
          <w:szCs w:val="37"/>
        </w:rPr>
        <w:t>学年累计</w:t>
      </w:r>
      <w:r>
        <w:rPr>
          <w:rFonts w:hint="eastAsia" w:ascii="楷体" w:hAnsi="楷体" w:eastAsia="楷体"/>
          <w:color w:val="FF0000"/>
          <w:sz w:val="37"/>
          <w:szCs w:val="37"/>
        </w:rPr>
        <w:t>后</w:t>
      </w:r>
      <w:r>
        <w:rPr>
          <w:rFonts w:ascii="楷体" w:hAnsi="楷体" w:eastAsia="楷体"/>
          <w:color w:val="FF0000"/>
          <w:sz w:val="37"/>
          <w:szCs w:val="37"/>
        </w:rPr>
        <w:t>统一报销</w:t>
      </w:r>
      <w:r>
        <w:rPr>
          <w:rFonts w:hint="eastAsia" w:ascii="楷体" w:hAnsi="楷体" w:eastAsia="楷体"/>
          <w:sz w:val="37"/>
          <w:szCs w:val="37"/>
        </w:rPr>
        <w:t>)</w:t>
      </w:r>
    </w:p>
    <w:p>
      <w:pPr>
        <w:pStyle w:val="5"/>
        <w:numPr>
          <w:ilvl w:val="0"/>
          <w:numId w:val="2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身份证</w:t>
      </w:r>
      <w:r>
        <w:rPr>
          <w:rFonts w:hint="eastAsia" w:ascii="楷体" w:hAnsi="楷体" w:eastAsia="楷体"/>
          <w:sz w:val="37"/>
          <w:szCs w:val="37"/>
        </w:rPr>
        <w:t>复印件(</w:t>
      </w:r>
      <w:r>
        <w:rPr>
          <w:rFonts w:hint="eastAsia" w:ascii="楷体" w:hAnsi="楷体" w:eastAsia="楷体"/>
          <w:color w:val="FF0000"/>
          <w:sz w:val="37"/>
          <w:szCs w:val="37"/>
        </w:rPr>
        <w:t>写</w:t>
      </w:r>
      <w:r>
        <w:rPr>
          <w:rFonts w:ascii="楷体" w:hAnsi="楷体" w:eastAsia="楷体"/>
          <w:color w:val="FF0000"/>
          <w:sz w:val="37"/>
          <w:szCs w:val="37"/>
        </w:rPr>
        <w:t>上</w:t>
      </w:r>
      <w:r>
        <w:rPr>
          <w:rFonts w:hint="eastAsia" w:ascii="楷体" w:hAnsi="楷体" w:eastAsia="楷体"/>
          <w:color w:val="FF0000"/>
          <w:sz w:val="37"/>
          <w:szCs w:val="37"/>
        </w:rPr>
        <w:t>系部</w:t>
      </w:r>
      <w:r>
        <w:rPr>
          <w:rFonts w:ascii="楷体" w:hAnsi="楷体" w:eastAsia="楷体"/>
          <w:color w:val="FF0000"/>
          <w:sz w:val="37"/>
          <w:szCs w:val="37"/>
        </w:rPr>
        <w:t>、班级、姓名和电话</w:t>
      </w:r>
      <w:r>
        <w:rPr>
          <w:rFonts w:hint="eastAsia" w:ascii="楷体" w:hAnsi="楷体" w:eastAsia="楷体"/>
          <w:sz w:val="37"/>
          <w:szCs w:val="37"/>
        </w:rPr>
        <w:t>)</w:t>
      </w:r>
    </w:p>
    <w:p>
      <w:pPr>
        <w:pStyle w:val="5"/>
        <w:numPr>
          <w:ilvl w:val="0"/>
          <w:numId w:val="2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药品</w:t>
      </w:r>
      <w:r>
        <w:rPr>
          <w:rFonts w:hint="eastAsia" w:ascii="楷体" w:hAnsi="楷体" w:eastAsia="楷体"/>
          <w:sz w:val="37"/>
          <w:szCs w:val="37"/>
        </w:rPr>
        <w:t>清单（</w:t>
      </w:r>
      <w:r>
        <w:rPr>
          <w:rFonts w:hint="eastAsia" w:ascii="楷体" w:hAnsi="楷体" w:eastAsia="楷体"/>
          <w:color w:val="FF0000"/>
          <w:sz w:val="37"/>
          <w:szCs w:val="37"/>
        </w:rPr>
        <w:t>需</w:t>
      </w:r>
      <w:r>
        <w:rPr>
          <w:rFonts w:ascii="楷体" w:hAnsi="楷体" w:eastAsia="楷体"/>
          <w:color w:val="FF0000"/>
          <w:sz w:val="37"/>
          <w:szCs w:val="37"/>
        </w:rPr>
        <w:t>加盖医院药品</w:t>
      </w:r>
      <w:r>
        <w:rPr>
          <w:rFonts w:hint="eastAsia" w:ascii="楷体" w:hAnsi="楷体" w:eastAsia="楷体"/>
          <w:color w:val="FF0000"/>
          <w:sz w:val="37"/>
          <w:szCs w:val="37"/>
        </w:rPr>
        <w:t>(或费用)</w:t>
      </w:r>
      <w:r>
        <w:rPr>
          <w:rFonts w:ascii="楷体" w:hAnsi="楷体" w:eastAsia="楷体"/>
          <w:color w:val="FF0000"/>
          <w:sz w:val="37"/>
          <w:szCs w:val="37"/>
        </w:rPr>
        <w:t>清单专用章</w:t>
      </w:r>
      <w:r>
        <w:rPr>
          <w:rFonts w:ascii="楷体" w:hAnsi="楷体" w:eastAsia="楷体"/>
          <w:sz w:val="37"/>
          <w:szCs w:val="37"/>
        </w:rPr>
        <w:t>）</w:t>
      </w:r>
    </w:p>
    <w:p>
      <w:pPr>
        <w:pStyle w:val="5"/>
        <w:numPr>
          <w:ilvl w:val="0"/>
          <w:numId w:val="2"/>
        </w:numPr>
        <w:spacing w:line="370" w:lineRule="exact"/>
        <w:ind w:firstLineChars="0"/>
        <w:jc w:val="left"/>
        <w:rPr>
          <w:rFonts w:hint="eastAsia"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如果</w:t>
      </w:r>
      <w:r>
        <w:rPr>
          <w:rFonts w:ascii="楷体" w:hAnsi="楷体" w:eastAsia="楷体"/>
          <w:sz w:val="37"/>
          <w:szCs w:val="37"/>
        </w:rPr>
        <w:t>是意外伤害门诊，填写《</w:t>
      </w:r>
      <w:r>
        <w:rPr>
          <w:rFonts w:hint="eastAsia" w:ascii="楷体" w:hAnsi="楷体" w:eastAsia="楷体"/>
          <w:sz w:val="37"/>
          <w:szCs w:val="37"/>
        </w:rPr>
        <w:t>意外伤害</w:t>
      </w:r>
      <w:r>
        <w:rPr>
          <w:rFonts w:ascii="楷体" w:hAnsi="楷体" w:eastAsia="楷体"/>
          <w:sz w:val="37"/>
          <w:szCs w:val="37"/>
        </w:rPr>
        <w:t>门诊</w:t>
      </w:r>
      <w:r>
        <w:rPr>
          <w:rFonts w:hint="eastAsia" w:ascii="楷体" w:hAnsi="楷体" w:eastAsia="楷体"/>
          <w:sz w:val="37"/>
          <w:szCs w:val="37"/>
        </w:rPr>
        <w:t>和</w:t>
      </w:r>
      <w:r>
        <w:rPr>
          <w:rFonts w:ascii="楷体" w:hAnsi="楷体" w:eastAsia="楷体"/>
          <w:sz w:val="37"/>
          <w:szCs w:val="37"/>
        </w:rPr>
        <w:t>住院</w:t>
      </w:r>
      <w:r>
        <w:rPr>
          <w:rFonts w:hint="eastAsia" w:ascii="楷体" w:hAnsi="楷体" w:eastAsia="楷体"/>
          <w:sz w:val="37"/>
          <w:szCs w:val="37"/>
        </w:rPr>
        <w:t>就医</w:t>
      </w:r>
      <w:r>
        <w:rPr>
          <w:rFonts w:ascii="楷体" w:hAnsi="楷体" w:eastAsia="楷体"/>
          <w:sz w:val="37"/>
          <w:szCs w:val="37"/>
        </w:rPr>
        <w:t>认定表》</w:t>
      </w:r>
      <w:r>
        <w:rPr>
          <w:rFonts w:hint="eastAsia" w:ascii="楷体" w:hAnsi="楷体" w:eastAsia="楷体"/>
          <w:color w:val="FF0000"/>
          <w:sz w:val="37"/>
          <w:szCs w:val="37"/>
        </w:rPr>
        <w:t>一式两份：</w:t>
      </w:r>
      <w:r>
        <w:rPr>
          <w:rFonts w:ascii="楷体" w:hAnsi="楷体" w:eastAsia="楷体"/>
          <w:color w:val="FF0000"/>
          <w:sz w:val="37"/>
          <w:szCs w:val="37"/>
        </w:rPr>
        <w:t>一份交社保局，一份学生报销时统一上交</w:t>
      </w:r>
      <w:r>
        <w:rPr>
          <w:rFonts w:hint="eastAsia" w:ascii="楷体" w:hAnsi="楷体" w:eastAsia="楷体"/>
          <w:color w:val="FF0000"/>
          <w:sz w:val="37"/>
          <w:szCs w:val="37"/>
          <w:lang w:eastAsia="zh-CN"/>
        </w:rPr>
        <w:t>。</w:t>
      </w:r>
      <w:r>
        <w:rPr>
          <w:rFonts w:hint="eastAsia" w:ascii="楷体" w:hAnsi="楷体" w:eastAsia="楷体"/>
          <w:color w:val="FF0000"/>
          <w:sz w:val="37"/>
          <w:szCs w:val="37"/>
          <w:lang w:val="en-US" w:eastAsia="zh-CN"/>
        </w:rPr>
        <w:t>破伤风针、</w:t>
      </w:r>
      <w:r>
        <w:rPr>
          <w:rFonts w:hint="eastAsia" w:ascii="楷体" w:hAnsi="楷体" w:eastAsia="楷体"/>
          <w:color w:val="FF0000"/>
          <w:sz w:val="37"/>
          <w:szCs w:val="37"/>
          <w:lang w:val="en-US" w:eastAsia="zh-CN"/>
        </w:rPr>
        <w:t>口腔问题如牙齿整形等等不予报销。</w:t>
      </w:r>
      <w:bookmarkStart w:id="0" w:name="_GoBack"/>
      <w:bookmarkEnd w:id="0"/>
    </w:p>
    <w:p>
      <w:pPr>
        <w:pStyle w:val="5"/>
        <w:numPr>
          <w:ilvl w:val="0"/>
          <w:numId w:val="1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b/>
          <w:sz w:val="37"/>
          <w:szCs w:val="37"/>
        </w:rPr>
        <w:t>住院</w:t>
      </w:r>
      <w:r>
        <w:rPr>
          <w:rFonts w:ascii="楷体" w:hAnsi="楷体" w:eastAsia="楷体"/>
          <w:b/>
          <w:sz w:val="37"/>
          <w:szCs w:val="37"/>
        </w:rPr>
        <w:t>材料：</w:t>
      </w:r>
    </w:p>
    <w:p>
      <w:pPr>
        <w:pStyle w:val="5"/>
        <w:numPr>
          <w:ilvl w:val="0"/>
          <w:numId w:val="3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《</w:t>
      </w:r>
      <w:r>
        <w:rPr>
          <w:rFonts w:ascii="楷体" w:hAnsi="楷体" w:eastAsia="楷体"/>
          <w:sz w:val="37"/>
          <w:szCs w:val="37"/>
        </w:rPr>
        <w:t>零星报销审核认定表</w:t>
      </w:r>
      <w:r>
        <w:rPr>
          <w:rFonts w:hint="eastAsia" w:ascii="楷体" w:hAnsi="楷体" w:eastAsia="楷体"/>
          <w:sz w:val="37"/>
          <w:szCs w:val="37"/>
        </w:rPr>
        <w:t>》</w:t>
      </w:r>
    </w:p>
    <w:p>
      <w:pPr>
        <w:pStyle w:val="5"/>
        <w:numPr>
          <w:ilvl w:val="0"/>
          <w:numId w:val="3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身份证复印件</w:t>
      </w:r>
      <w:r>
        <w:rPr>
          <w:rFonts w:hint="eastAsia" w:ascii="楷体" w:hAnsi="楷体" w:eastAsia="楷体"/>
          <w:sz w:val="37"/>
          <w:szCs w:val="37"/>
        </w:rPr>
        <w:t>(</w:t>
      </w:r>
      <w:r>
        <w:rPr>
          <w:rFonts w:hint="eastAsia" w:ascii="楷体" w:hAnsi="楷体" w:eastAsia="楷体"/>
          <w:color w:val="FF0000"/>
          <w:sz w:val="37"/>
          <w:szCs w:val="37"/>
        </w:rPr>
        <w:t>写</w:t>
      </w:r>
      <w:r>
        <w:rPr>
          <w:rFonts w:ascii="楷体" w:hAnsi="楷体" w:eastAsia="楷体"/>
          <w:color w:val="FF0000"/>
          <w:sz w:val="37"/>
          <w:szCs w:val="37"/>
        </w:rPr>
        <w:t>上</w:t>
      </w:r>
      <w:r>
        <w:rPr>
          <w:rFonts w:hint="eastAsia" w:ascii="楷体" w:hAnsi="楷体" w:eastAsia="楷体"/>
          <w:color w:val="FF0000"/>
          <w:sz w:val="37"/>
          <w:szCs w:val="37"/>
        </w:rPr>
        <w:t>系部</w:t>
      </w:r>
      <w:r>
        <w:rPr>
          <w:rFonts w:ascii="楷体" w:hAnsi="楷体" w:eastAsia="楷体"/>
          <w:color w:val="FF0000"/>
          <w:sz w:val="37"/>
          <w:szCs w:val="37"/>
        </w:rPr>
        <w:t>、班级、姓名和电话</w:t>
      </w:r>
      <w:r>
        <w:rPr>
          <w:rFonts w:hint="eastAsia" w:ascii="楷体" w:hAnsi="楷体" w:eastAsia="楷体"/>
          <w:sz w:val="37"/>
          <w:szCs w:val="37"/>
        </w:rPr>
        <w:t>)</w:t>
      </w:r>
    </w:p>
    <w:p>
      <w:pPr>
        <w:pStyle w:val="5"/>
        <w:numPr>
          <w:ilvl w:val="0"/>
          <w:numId w:val="3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病例</w:t>
      </w:r>
    </w:p>
    <w:p>
      <w:pPr>
        <w:pStyle w:val="5"/>
        <w:numPr>
          <w:ilvl w:val="0"/>
          <w:numId w:val="3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发票</w:t>
      </w:r>
      <w:r>
        <w:rPr>
          <w:rFonts w:hint="eastAsia" w:ascii="楷体" w:hAnsi="楷体" w:eastAsia="楷体"/>
          <w:sz w:val="37"/>
          <w:szCs w:val="37"/>
        </w:rPr>
        <w:t>（</w:t>
      </w:r>
      <w:r>
        <w:rPr>
          <w:rFonts w:hint="eastAsia" w:ascii="楷体" w:hAnsi="楷体" w:eastAsia="楷体"/>
          <w:color w:val="FF0000"/>
          <w:sz w:val="37"/>
          <w:szCs w:val="37"/>
        </w:rPr>
        <w:t>机打发票，</w:t>
      </w:r>
      <w:r>
        <w:rPr>
          <w:rFonts w:ascii="楷体" w:hAnsi="楷体" w:eastAsia="楷体"/>
          <w:color w:val="FF0000"/>
          <w:sz w:val="37"/>
          <w:szCs w:val="37"/>
        </w:rPr>
        <w:t>非手写收据</w:t>
      </w:r>
      <w:r>
        <w:rPr>
          <w:rFonts w:ascii="楷体" w:hAnsi="楷体" w:eastAsia="楷体"/>
          <w:sz w:val="37"/>
          <w:szCs w:val="37"/>
        </w:rPr>
        <w:t>）</w:t>
      </w:r>
    </w:p>
    <w:p>
      <w:pPr>
        <w:pStyle w:val="5"/>
        <w:numPr>
          <w:ilvl w:val="0"/>
          <w:numId w:val="3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参保</w:t>
      </w:r>
      <w:r>
        <w:rPr>
          <w:rFonts w:ascii="楷体" w:hAnsi="楷体" w:eastAsia="楷体"/>
          <w:sz w:val="37"/>
          <w:szCs w:val="37"/>
        </w:rPr>
        <w:t>证明</w:t>
      </w:r>
      <w:r>
        <w:rPr>
          <w:rFonts w:hint="eastAsia" w:ascii="楷体" w:hAnsi="楷体" w:eastAsia="楷体"/>
          <w:sz w:val="37"/>
          <w:szCs w:val="37"/>
        </w:rPr>
        <w:t>（</w:t>
      </w:r>
      <w:r>
        <w:rPr>
          <w:rFonts w:hint="eastAsia" w:ascii="楷体" w:hAnsi="楷体" w:eastAsia="楷体"/>
          <w:color w:val="FF0000"/>
          <w:sz w:val="37"/>
          <w:szCs w:val="37"/>
        </w:rPr>
        <w:t>可</w:t>
      </w:r>
      <w:r>
        <w:rPr>
          <w:rFonts w:ascii="楷体" w:hAnsi="楷体" w:eastAsia="楷体"/>
          <w:color w:val="FF0000"/>
          <w:sz w:val="37"/>
          <w:szCs w:val="37"/>
        </w:rPr>
        <w:t>由系部开具，加盖系部公章</w:t>
      </w:r>
      <w:r>
        <w:rPr>
          <w:rFonts w:ascii="楷体" w:hAnsi="楷体" w:eastAsia="楷体"/>
          <w:sz w:val="37"/>
          <w:szCs w:val="37"/>
        </w:rPr>
        <w:t>）</w:t>
      </w:r>
    </w:p>
    <w:p>
      <w:pPr>
        <w:pStyle w:val="5"/>
        <w:numPr>
          <w:ilvl w:val="0"/>
          <w:numId w:val="3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本地</w:t>
      </w:r>
      <w:r>
        <w:rPr>
          <w:rFonts w:ascii="楷体" w:hAnsi="楷体" w:eastAsia="楷体"/>
          <w:sz w:val="37"/>
          <w:szCs w:val="37"/>
        </w:rPr>
        <w:t>建行卡正反面复印件（</w:t>
      </w:r>
      <w:r>
        <w:rPr>
          <w:rFonts w:ascii="楷体" w:hAnsi="楷体" w:eastAsia="楷体"/>
          <w:color w:val="FF0000"/>
          <w:sz w:val="37"/>
          <w:szCs w:val="37"/>
        </w:rPr>
        <w:t>本人签字</w:t>
      </w:r>
      <w:r>
        <w:rPr>
          <w:rFonts w:hint="eastAsia" w:ascii="楷体" w:hAnsi="楷体" w:eastAsia="楷体"/>
          <w:color w:val="FF0000"/>
          <w:sz w:val="37"/>
          <w:szCs w:val="37"/>
        </w:rPr>
        <w:t>和电话</w:t>
      </w:r>
      <w:r>
        <w:rPr>
          <w:rFonts w:ascii="楷体" w:hAnsi="楷体" w:eastAsia="楷体"/>
          <w:sz w:val="37"/>
          <w:szCs w:val="37"/>
        </w:rPr>
        <w:t>）</w:t>
      </w:r>
    </w:p>
    <w:p>
      <w:pPr>
        <w:pStyle w:val="5"/>
        <w:numPr>
          <w:ilvl w:val="0"/>
          <w:numId w:val="3"/>
        </w:numPr>
        <w:spacing w:line="370" w:lineRule="exact"/>
        <w:ind w:firstLineChars="0"/>
        <w:jc w:val="left"/>
        <w:rPr>
          <w:rFonts w:hint="eastAsia"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如果</w:t>
      </w:r>
      <w:r>
        <w:rPr>
          <w:rFonts w:ascii="楷体" w:hAnsi="楷体" w:eastAsia="楷体"/>
          <w:sz w:val="37"/>
          <w:szCs w:val="37"/>
        </w:rPr>
        <w:t>是意外伤害门诊，填写《</w:t>
      </w:r>
      <w:r>
        <w:rPr>
          <w:rFonts w:hint="eastAsia" w:ascii="楷体" w:hAnsi="楷体" w:eastAsia="楷体"/>
          <w:sz w:val="37"/>
          <w:szCs w:val="37"/>
        </w:rPr>
        <w:t>意外伤害</w:t>
      </w:r>
      <w:r>
        <w:rPr>
          <w:rFonts w:ascii="楷体" w:hAnsi="楷体" w:eastAsia="楷体"/>
          <w:sz w:val="37"/>
          <w:szCs w:val="37"/>
        </w:rPr>
        <w:t>门诊</w:t>
      </w:r>
      <w:r>
        <w:rPr>
          <w:rFonts w:hint="eastAsia" w:ascii="楷体" w:hAnsi="楷体" w:eastAsia="楷体"/>
          <w:sz w:val="37"/>
          <w:szCs w:val="37"/>
        </w:rPr>
        <w:t>和</w:t>
      </w:r>
      <w:r>
        <w:rPr>
          <w:rFonts w:ascii="楷体" w:hAnsi="楷体" w:eastAsia="楷体"/>
          <w:sz w:val="37"/>
          <w:szCs w:val="37"/>
        </w:rPr>
        <w:t>住院</w:t>
      </w:r>
      <w:r>
        <w:rPr>
          <w:rFonts w:hint="eastAsia" w:ascii="楷体" w:hAnsi="楷体" w:eastAsia="楷体"/>
          <w:sz w:val="37"/>
          <w:szCs w:val="37"/>
        </w:rPr>
        <w:t>就医</w:t>
      </w:r>
      <w:r>
        <w:rPr>
          <w:rFonts w:ascii="楷体" w:hAnsi="楷体" w:eastAsia="楷体"/>
          <w:sz w:val="37"/>
          <w:szCs w:val="37"/>
        </w:rPr>
        <w:t>认定表》</w:t>
      </w:r>
      <w:r>
        <w:rPr>
          <w:rFonts w:hint="eastAsia" w:ascii="楷体" w:hAnsi="楷体" w:eastAsia="楷体"/>
          <w:color w:val="FF0000"/>
          <w:sz w:val="37"/>
          <w:szCs w:val="37"/>
        </w:rPr>
        <w:t>一式两份：</w:t>
      </w:r>
      <w:r>
        <w:rPr>
          <w:rFonts w:ascii="楷体" w:hAnsi="楷体" w:eastAsia="楷体"/>
          <w:color w:val="FF0000"/>
          <w:sz w:val="37"/>
          <w:szCs w:val="37"/>
        </w:rPr>
        <w:t>一份交社保局，一份学生报销时统一上交。</w:t>
      </w:r>
    </w:p>
    <w:p>
      <w:pPr>
        <w:pStyle w:val="5"/>
        <w:numPr>
          <w:ilvl w:val="0"/>
          <w:numId w:val="1"/>
        </w:numPr>
        <w:spacing w:line="370" w:lineRule="exact"/>
        <w:ind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b/>
          <w:sz w:val="37"/>
          <w:szCs w:val="37"/>
        </w:rPr>
        <w:t>异地</w:t>
      </w:r>
      <w:r>
        <w:rPr>
          <w:rFonts w:ascii="楷体" w:hAnsi="楷体" w:eastAsia="楷体"/>
          <w:b/>
          <w:sz w:val="37"/>
          <w:szCs w:val="37"/>
        </w:rPr>
        <w:t>就医：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《零星</w:t>
      </w:r>
      <w:r>
        <w:rPr>
          <w:rFonts w:ascii="楷体" w:hAnsi="楷体" w:eastAsia="楷体"/>
          <w:sz w:val="37"/>
          <w:szCs w:val="37"/>
        </w:rPr>
        <w:t>报销审核</w:t>
      </w:r>
      <w:r>
        <w:rPr>
          <w:rFonts w:hint="eastAsia" w:ascii="楷体" w:hAnsi="楷体" w:eastAsia="楷体"/>
          <w:sz w:val="37"/>
          <w:szCs w:val="37"/>
        </w:rPr>
        <w:t>认定</w:t>
      </w:r>
      <w:r>
        <w:rPr>
          <w:rFonts w:ascii="楷体" w:hAnsi="楷体" w:eastAsia="楷体"/>
          <w:sz w:val="37"/>
          <w:szCs w:val="37"/>
        </w:rPr>
        <w:t>表</w:t>
      </w:r>
      <w:r>
        <w:rPr>
          <w:rFonts w:hint="eastAsia" w:ascii="楷体" w:hAnsi="楷体" w:eastAsia="楷体"/>
          <w:sz w:val="37"/>
          <w:szCs w:val="37"/>
        </w:rPr>
        <w:t>》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《</w:t>
      </w:r>
      <w:r>
        <w:rPr>
          <w:rFonts w:ascii="楷体" w:hAnsi="楷体" w:eastAsia="楷体"/>
          <w:sz w:val="37"/>
          <w:szCs w:val="37"/>
        </w:rPr>
        <w:t>异地就医调查</w:t>
      </w:r>
      <w:r>
        <w:rPr>
          <w:rFonts w:hint="eastAsia" w:ascii="楷体" w:hAnsi="楷体" w:eastAsia="楷体"/>
          <w:sz w:val="37"/>
          <w:szCs w:val="37"/>
        </w:rPr>
        <w:t>审批</w:t>
      </w:r>
      <w:r>
        <w:rPr>
          <w:rFonts w:ascii="楷体" w:hAnsi="楷体" w:eastAsia="楷体"/>
          <w:sz w:val="37"/>
          <w:szCs w:val="37"/>
        </w:rPr>
        <w:t>表</w:t>
      </w:r>
      <w:r>
        <w:rPr>
          <w:rFonts w:hint="eastAsia" w:ascii="楷体" w:hAnsi="楷体" w:eastAsia="楷体"/>
          <w:sz w:val="37"/>
          <w:szCs w:val="37"/>
        </w:rPr>
        <w:t>》</w:t>
      </w:r>
    </w:p>
    <w:p>
      <w:pPr>
        <w:pStyle w:val="5"/>
        <w:spacing w:line="370" w:lineRule="exact"/>
        <w:ind w:left="851" w:firstLine="0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（</w:t>
      </w:r>
      <w:r>
        <w:rPr>
          <w:rFonts w:hint="eastAsia" w:ascii="楷体" w:hAnsi="楷体" w:eastAsia="楷体"/>
          <w:color w:val="FF0000"/>
          <w:sz w:val="37"/>
          <w:szCs w:val="37"/>
        </w:rPr>
        <w:t>住院</w:t>
      </w:r>
      <w:r>
        <w:rPr>
          <w:rFonts w:ascii="楷体" w:hAnsi="楷体" w:eastAsia="楷体"/>
          <w:color w:val="FF0000"/>
          <w:sz w:val="37"/>
          <w:szCs w:val="37"/>
        </w:rPr>
        <w:t>前</w:t>
      </w:r>
      <w:r>
        <w:rPr>
          <w:rFonts w:hint="eastAsia" w:ascii="楷体" w:hAnsi="楷体" w:eastAsia="楷体"/>
          <w:color w:val="FF0000"/>
          <w:sz w:val="37"/>
          <w:szCs w:val="37"/>
        </w:rPr>
        <w:t>3天</w:t>
      </w:r>
      <w:r>
        <w:rPr>
          <w:rFonts w:ascii="楷体" w:hAnsi="楷体" w:eastAsia="楷体"/>
          <w:color w:val="FF0000"/>
          <w:sz w:val="37"/>
          <w:szCs w:val="37"/>
        </w:rPr>
        <w:t>内办理，交医保局备案</w:t>
      </w:r>
      <w:r>
        <w:rPr>
          <w:rFonts w:hint="eastAsia" w:ascii="楷体" w:hAnsi="楷体" w:eastAsia="楷体"/>
          <w:color w:val="FF0000"/>
          <w:sz w:val="37"/>
          <w:szCs w:val="37"/>
        </w:rPr>
        <w:t>，</w:t>
      </w:r>
      <w:r>
        <w:rPr>
          <w:rFonts w:ascii="楷体" w:hAnsi="楷体" w:eastAsia="楷体"/>
          <w:color w:val="FF0000"/>
          <w:sz w:val="37"/>
          <w:szCs w:val="37"/>
        </w:rPr>
        <w:t>情况说明时建议</w:t>
      </w:r>
      <w:r>
        <w:rPr>
          <w:rFonts w:hint="eastAsia" w:ascii="楷体" w:hAnsi="楷体" w:eastAsia="楷体"/>
          <w:color w:val="FF0000"/>
          <w:sz w:val="37"/>
          <w:szCs w:val="37"/>
        </w:rPr>
        <w:t>意思</w:t>
      </w:r>
      <w:r>
        <w:rPr>
          <w:rFonts w:ascii="楷体" w:hAnsi="楷体" w:eastAsia="楷体"/>
          <w:color w:val="FF0000"/>
          <w:sz w:val="37"/>
          <w:szCs w:val="37"/>
        </w:rPr>
        <w:t>表示为：在家住院，便于父母照顾</w:t>
      </w:r>
      <w:r>
        <w:rPr>
          <w:rFonts w:hint="eastAsia" w:ascii="楷体" w:hAnsi="楷体" w:eastAsia="楷体"/>
          <w:color w:val="FF0000"/>
          <w:sz w:val="37"/>
          <w:szCs w:val="37"/>
        </w:rPr>
        <w:t>，</w:t>
      </w:r>
      <w:r>
        <w:rPr>
          <w:rFonts w:ascii="楷体" w:hAnsi="楷体" w:eastAsia="楷体"/>
          <w:color w:val="FF0000"/>
          <w:sz w:val="37"/>
          <w:szCs w:val="37"/>
        </w:rPr>
        <w:t>避免来回奔波</w:t>
      </w:r>
      <w:r>
        <w:rPr>
          <w:rFonts w:hint="eastAsia" w:ascii="楷体" w:hAnsi="楷体" w:eastAsia="楷体"/>
          <w:color w:val="FF0000"/>
          <w:sz w:val="37"/>
          <w:szCs w:val="37"/>
        </w:rPr>
        <w:t>等</w:t>
      </w:r>
      <w:r>
        <w:rPr>
          <w:rFonts w:ascii="楷体" w:hAnsi="楷体" w:eastAsia="楷体"/>
          <w:color w:val="FF0000"/>
          <w:sz w:val="37"/>
          <w:szCs w:val="37"/>
        </w:rPr>
        <w:t>。</w:t>
      </w:r>
      <w:r>
        <w:rPr>
          <w:rFonts w:ascii="楷体" w:hAnsi="楷体" w:eastAsia="楷体"/>
          <w:sz w:val="37"/>
          <w:szCs w:val="37"/>
        </w:rPr>
        <w:t>）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学校证明</w:t>
      </w:r>
      <w:r>
        <w:rPr>
          <w:rFonts w:hint="eastAsia" w:ascii="楷体" w:hAnsi="楷体" w:eastAsia="楷体"/>
          <w:sz w:val="37"/>
          <w:szCs w:val="37"/>
        </w:rPr>
        <w:t>（系部</w:t>
      </w:r>
      <w:r>
        <w:rPr>
          <w:rFonts w:ascii="楷体" w:hAnsi="楷体" w:eastAsia="楷体"/>
          <w:sz w:val="37"/>
          <w:szCs w:val="37"/>
        </w:rPr>
        <w:t>可开具参保证明）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情况说明（系部</w:t>
      </w:r>
      <w:r>
        <w:rPr>
          <w:rFonts w:ascii="楷体" w:hAnsi="楷体" w:eastAsia="楷体"/>
          <w:sz w:val="37"/>
          <w:szCs w:val="37"/>
        </w:rPr>
        <w:t>可开具</w:t>
      </w:r>
      <w:r>
        <w:rPr>
          <w:rFonts w:hint="eastAsia" w:ascii="楷体" w:hAnsi="楷体" w:eastAsia="楷体"/>
          <w:sz w:val="37"/>
          <w:szCs w:val="37"/>
        </w:rPr>
        <w:t>情况说明</w:t>
      </w:r>
      <w:r>
        <w:rPr>
          <w:rFonts w:ascii="楷体" w:hAnsi="楷体" w:eastAsia="楷体"/>
          <w:sz w:val="37"/>
          <w:szCs w:val="37"/>
        </w:rPr>
        <w:t>）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身份证复印件</w:t>
      </w:r>
      <w:r>
        <w:rPr>
          <w:rFonts w:hint="eastAsia" w:ascii="楷体" w:hAnsi="楷体" w:eastAsia="楷体"/>
          <w:sz w:val="37"/>
          <w:szCs w:val="37"/>
        </w:rPr>
        <w:t>(</w:t>
      </w:r>
      <w:r>
        <w:rPr>
          <w:rFonts w:hint="eastAsia" w:ascii="楷体" w:hAnsi="楷体" w:eastAsia="楷体"/>
          <w:color w:val="FF0000"/>
          <w:sz w:val="37"/>
          <w:szCs w:val="37"/>
        </w:rPr>
        <w:t>写</w:t>
      </w:r>
      <w:r>
        <w:rPr>
          <w:rFonts w:ascii="楷体" w:hAnsi="楷体" w:eastAsia="楷体"/>
          <w:color w:val="FF0000"/>
          <w:sz w:val="37"/>
          <w:szCs w:val="37"/>
        </w:rPr>
        <w:t>上</w:t>
      </w:r>
      <w:r>
        <w:rPr>
          <w:rFonts w:hint="eastAsia" w:ascii="楷体" w:hAnsi="楷体" w:eastAsia="楷体"/>
          <w:color w:val="FF0000"/>
          <w:sz w:val="37"/>
          <w:szCs w:val="37"/>
        </w:rPr>
        <w:t>系部</w:t>
      </w:r>
      <w:r>
        <w:rPr>
          <w:rFonts w:ascii="楷体" w:hAnsi="楷体" w:eastAsia="楷体"/>
          <w:color w:val="FF0000"/>
          <w:sz w:val="37"/>
          <w:szCs w:val="37"/>
        </w:rPr>
        <w:t>、班级、姓名和电话</w:t>
      </w:r>
      <w:r>
        <w:rPr>
          <w:rFonts w:hint="eastAsia" w:ascii="楷体" w:hAnsi="楷体" w:eastAsia="楷体"/>
          <w:sz w:val="37"/>
          <w:szCs w:val="37"/>
        </w:rPr>
        <w:t>)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病例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ascii="楷体" w:hAnsi="楷体" w:eastAsia="楷体"/>
          <w:sz w:val="37"/>
          <w:szCs w:val="37"/>
        </w:rPr>
        <w:t>发票</w:t>
      </w:r>
      <w:r>
        <w:rPr>
          <w:rFonts w:hint="eastAsia" w:ascii="楷体" w:hAnsi="楷体" w:eastAsia="楷体"/>
          <w:sz w:val="37"/>
          <w:szCs w:val="37"/>
        </w:rPr>
        <w:t>（</w:t>
      </w:r>
      <w:r>
        <w:rPr>
          <w:rFonts w:hint="eastAsia" w:ascii="楷体" w:hAnsi="楷体" w:eastAsia="楷体"/>
          <w:color w:val="FF0000"/>
          <w:sz w:val="37"/>
          <w:szCs w:val="37"/>
        </w:rPr>
        <w:t>机打发票，</w:t>
      </w:r>
      <w:r>
        <w:rPr>
          <w:rFonts w:ascii="楷体" w:hAnsi="楷体" w:eastAsia="楷体"/>
          <w:color w:val="FF0000"/>
          <w:sz w:val="37"/>
          <w:szCs w:val="37"/>
        </w:rPr>
        <w:t>非手写收据</w:t>
      </w:r>
      <w:r>
        <w:rPr>
          <w:rFonts w:ascii="楷体" w:hAnsi="楷体" w:eastAsia="楷体"/>
          <w:sz w:val="37"/>
          <w:szCs w:val="37"/>
        </w:rPr>
        <w:t>）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本地</w:t>
      </w:r>
      <w:r>
        <w:rPr>
          <w:rFonts w:ascii="楷体" w:hAnsi="楷体" w:eastAsia="楷体"/>
          <w:sz w:val="37"/>
          <w:szCs w:val="37"/>
        </w:rPr>
        <w:t>建行卡正反面复印件</w:t>
      </w:r>
      <w:r>
        <w:rPr>
          <w:rFonts w:hint="eastAsia" w:ascii="楷体" w:hAnsi="楷体" w:eastAsia="楷体"/>
          <w:sz w:val="37"/>
          <w:szCs w:val="37"/>
        </w:rPr>
        <w:t>（</w:t>
      </w:r>
      <w:r>
        <w:rPr>
          <w:rFonts w:hint="eastAsia" w:ascii="楷体" w:hAnsi="楷体" w:eastAsia="楷体"/>
          <w:color w:val="FF0000"/>
          <w:sz w:val="37"/>
          <w:szCs w:val="37"/>
        </w:rPr>
        <w:t>本人签字</w:t>
      </w:r>
      <w:r>
        <w:rPr>
          <w:rFonts w:ascii="楷体" w:hAnsi="楷体" w:eastAsia="楷体"/>
          <w:color w:val="FF0000"/>
          <w:sz w:val="37"/>
          <w:szCs w:val="37"/>
        </w:rPr>
        <w:t>，</w:t>
      </w:r>
      <w:r>
        <w:rPr>
          <w:rFonts w:hint="eastAsia" w:ascii="楷体" w:hAnsi="楷体" w:eastAsia="楷体"/>
          <w:color w:val="FF0000"/>
          <w:sz w:val="37"/>
          <w:szCs w:val="37"/>
        </w:rPr>
        <w:t>电话号码</w:t>
      </w:r>
      <w:r>
        <w:rPr>
          <w:rFonts w:ascii="楷体" w:hAnsi="楷体" w:eastAsia="楷体"/>
          <w:sz w:val="37"/>
          <w:szCs w:val="37"/>
        </w:rPr>
        <w:t>）</w:t>
      </w:r>
    </w:p>
    <w:p>
      <w:pPr>
        <w:pStyle w:val="5"/>
        <w:numPr>
          <w:ilvl w:val="0"/>
          <w:numId w:val="4"/>
        </w:numPr>
        <w:spacing w:line="370" w:lineRule="exact"/>
        <w:ind w:left="851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《意外伤害门诊和住院就医认定表</w:t>
      </w:r>
      <w:r>
        <w:rPr>
          <w:rFonts w:ascii="楷体" w:hAnsi="楷体" w:eastAsia="楷体"/>
          <w:sz w:val="37"/>
          <w:szCs w:val="37"/>
        </w:rPr>
        <w:t>》</w:t>
      </w:r>
      <w:r>
        <w:rPr>
          <w:rFonts w:hint="eastAsia" w:ascii="楷体" w:hAnsi="楷体" w:eastAsia="楷体"/>
          <w:color w:val="FF0000"/>
          <w:sz w:val="37"/>
          <w:szCs w:val="37"/>
        </w:rPr>
        <w:t>一式两份：</w:t>
      </w:r>
      <w:r>
        <w:rPr>
          <w:rFonts w:ascii="楷体" w:hAnsi="楷体" w:eastAsia="楷体"/>
          <w:color w:val="FF0000"/>
          <w:sz w:val="37"/>
          <w:szCs w:val="37"/>
        </w:rPr>
        <w:t>一份交社保局，一份学生报销时统一上交。</w:t>
      </w:r>
    </w:p>
    <w:p>
      <w:pPr>
        <w:pStyle w:val="5"/>
        <w:spacing w:line="370" w:lineRule="exact"/>
        <w:ind w:left="851" w:firstLine="0" w:firstLineChars="0"/>
        <w:jc w:val="left"/>
        <w:rPr>
          <w:rFonts w:ascii="楷体" w:hAnsi="楷体" w:eastAsia="楷体"/>
          <w:sz w:val="37"/>
          <w:szCs w:val="37"/>
        </w:rPr>
      </w:pPr>
      <w:r>
        <w:rPr>
          <w:rFonts w:hint="eastAsia" w:ascii="楷体" w:hAnsi="楷体" w:eastAsia="楷体"/>
          <w:sz w:val="37"/>
          <w:szCs w:val="37"/>
        </w:rPr>
        <w:t>（</w:t>
      </w:r>
      <w:r>
        <w:rPr>
          <w:rFonts w:hint="eastAsia" w:ascii="楷体" w:hAnsi="楷体" w:eastAsia="楷体"/>
          <w:color w:val="FF0000"/>
          <w:sz w:val="37"/>
          <w:szCs w:val="37"/>
        </w:rPr>
        <w:t>根据</w:t>
      </w:r>
      <w:r>
        <w:rPr>
          <w:rFonts w:ascii="楷体" w:hAnsi="楷体" w:eastAsia="楷体"/>
          <w:color w:val="FF0000"/>
          <w:sz w:val="37"/>
          <w:szCs w:val="37"/>
        </w:rPr>
        <w:t>实际情况如果属于意外伤害</w:t>
      </w:r>
      <w:r>
        <w:rPr>
          <w:rFonts w:hint="eastAsia" w:ascii="楷体" w:hAnsi="楷体" w:eastAsia="楷体"/>
          <w:color w:val="FF0000"/>
          <w:sz w:val="37"/>
          <w:szCs w:val="37"/>
        </w:rPr>
        <w:t>，</w:t>
      </w:r>
      <w:r>
        <w:rPr>
          <w:rFonts w:ascii="楷体" w:hAnsi="楷体" w:eastAsia="楷体"/>
          <w:color w:val="FF0000"/>
          <w:sz w:val="37"/>
          <w:szCs w:val="37"/>
        </w:rPr>
        <w:t>需要提供此表</w:t>
      </w:r>
      <w:r>
        <w:rPr>
          <w:rFonts w:hint="eastAsia" w:ascii="楷体" w:hAnsi="楷体" w:eastAsia="楷体"/>
          <w:color w:val="FF0000"/>
          <w:sz w:val="37"/>
          <w:szCs w:val="37"/>
        </w:rPr>
        <w:t>，</w:t>
      </w:r>
      <w:r>
        <w:rPr>
          <w:rFonts w:ascii="楷体" w:hAnsi="楷体" w:eastAsia="楷体"/>
          <w:color w:val="FF0000"/>
          <w:sz w:val="37"/>
          <w:szCs w:val="37"/>
        </w:rPr>
        <w:t>如：烫伤、摔伤等，其他情况无需提供，</w:t>
      </w:r>
      <w:r>
        <w:rPr>
          <w:rFonts w:hint="eastAsia" w:ascii="楷体" w:hAnsi="楷体" w:eastAsia="楷体"/>
          <w:color w:val="FF0000"/>
          <w:sz w:val="37"/>
          <w:szCs w:val="37"/>
        </w:rPr>
        <w:t>如</w:t>
      </w:r>
      <w:r>
        <w:rPr>
          <w:rFonts w:ascii="楷体" w:hAnsi="楷体" w:eastAsia="楷体"/>
          <w:color w:val="FF0000"/>
          <w:sz w:val="37"/>
          <w:szCs w:val="37"/>
        </w:rPr>
        <w:t>：被动物咬不属于意外伤害。</w:t>
      </w:r>
      <w:r>
        <w:rPr>
          <w:rFonts w:ascii="楷体" w:hAnsi="楷体" w:eastAsia="楷体"/>
          <w:sz w:val="37"/>
          <w:szCs w:val="37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65061904">
    <w:nsid w:val="515D3110"/>
    <w:multiLevelType w:val="multilevel"/>
    <w:tmpl w:val="515D3110"/>
    <w:lvl w:ilvl="0" w:tentative="1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91402794">
    <w:nsid w:val="76B2652A"/>
    <w:multiLevelType w:val="multilevel"/>
    <w:tmpl w:val="76B2652A"/>
    <w:lvl w:ilvl="0" w:tentative="1">
      <w:start w:val="1"/>
      <w:numFmt w:val="decimal"/>
      <w:lvlText w:val="%1."/>
      <w:lvlJc w:val="left"/>
      <w:pPr>
        <w:ind w:left="1503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863" w:hanging="420"/>
      </w:pPr>
    </w:lvl>
    <w:lvl w:ilvl="2" w:tentative="1">
      <w:start w:val="1"/>
      <w:numFmt w:val="lowerRoman"/>
      <w:lvlText w:val="%3."/>
      <w:lvlJc w:val="right"/>
      <w:pPr>
        <w:ind w:left="2283" w:hanging="420"/>
      </w:pPr>
    </w:lvl>
    <w:lvl w:ilvl="3" w:tentative="1">
      <w:start w:val="1"/>
      <w:numFmt w:val="decimal"/>
      <w:lvlText w:val="%4."/>
      <w:lvlJc w:val="left"/>
      <w:pPr>
        <w:ind w:left="2703" w:hanging="420"/>
      </w:pPr>
    </w:lvl>
    <w:lvl w:ilvl="4" w:tentative="1">
      <w:start w:val="1"/>
      <w:numFmt w:val="lowerLetter"/>
      <w:lvlText w:val="%5)"/>
      <w:lvlJc w:val="left"/>
      <w:pPr>
        <w:ind w:left="3123" w:hanging="420"/>
      </w:pPr>
    </w:lvl>
    <w:lvl w:ilvl="5" w:tentative="1">
      <w:start w:val="1"/>
      <w:numFmt w:val="lowerRoman"/>
      <w:lvlText w:val="%6."/>
      <w:lvlJc w:val="right"/>
      <w:pPr>
        <w:ind w:left="3543" w:hanging="420"/>
      </w:pPr>
    </w:lvl>
    <w:lvl w:ilvl="6" w:tentative="1">
      <w:start w:val="1"/>
      <w:numFmt w:val="decimal"/>
      <w:lvlText w:val="%7."/>
      <w:lvlJc w:val="left"/>
      <w:pPr>
        <w:ind w:left="3963" w:hanging="420"/>
      </w:pPr>
    </w:lvl>
    <w:lvl w:ilvl="7" w:tentative="1">
      <w:start w:val="1"/>
      <w:numFmt w:val="lowerLetter"/>
      <w:lvlText w:val="%8)"/>
      <w:lvlJc w:val="left"/>
      <w:pPr>
        <w:ind w:left="4383" w:hanging="420"/>
      </w:pPr>
    </w:lvl>
    <w:lvl w:ilvl="8" w:tentative="1">
      <w:start w:val="1"/>
      <w:numFmt w:val="lowerRoman"/>
      <w:lvlText w:val="%9."/>
      <w:lvlJc w:val="right"/>
      <w:pPr>
        <w:ind w:left="4803" w:hanging="420"/>
      </w:pPr>
    </w:lvl>
  </w:abstractNum>
  <w:abstractNum w:abstractNumId="427196123">
    <w:nsid w:val="19767EDB"/>
    <w:multiLevelType w:val="multilevel"/>
    <w:tmpl w:val="19767EDB"/>
    <w:lvl w:ilvl="0" w:tentative="1">
      <w:start w:val="1"/>
      <w:numFmt w:val="japaneseCounting"/>
      <w:lvlText w:val="%1、"/>
      <w:lvlJc w:val="left"/>
      <w:pPr>
        <w:ind w:left="1260" w:hanging="900"/>
      </w:pPr>
      <w:rPr>
        <w:rFonts w:hint="default"/>
        <w:b/>
        <w:sz w:val="44"/>
        <w:lang w:val="en-US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03341390">
    <w:nsid w:val="5F910C4E"/>
    <w:multiLevelType w:val="multilevel"/>
    <w:tmpl w:val="5F910C4E"/>
    <w:lvl w:ilvl="0" w:tentative="1">
      <w:start w:val="1"/>
      <w:numFmt w:val="decimal"/>
      <w:lvlText w:val="%1."/>
      <w:lvlJc w:val="left"/>
      <w:pPr>
        <w:ind w:left="840" w:hanging="480"/>
      </w:pPr>
      <w:rPr>
        <w:rFonts w:hint="default"/>
        <w:b/>
        <w:sz w:val="44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27196123"/>
  </w:num>
  <w:num w:numId="2">
    <w:abstractNumId w:val="1603341390"/>
  </w:num>
  <w:num w:numId="3">
    <w:abstractNumId w:val="1365061904"/>
  </w:num>
  <w:num w:numId="4">
    <w:abstractNumId w:val="19914027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73"/>
    <w:rsid w:val="0002152D"/>
    <w:rsid w:val="002015BD"/>
    <w:rsid w:val="003949AB"/>
    <w:rsid w:val="003A291F"/>
    <w:rsid w:val="0042010D"/>
    <w:rsid w:val="0058246C"/>
    <w:rsid w:val="006337D2"/>
    <w:rsid w:val="006615D1"/>
    <w:rsid w:val="008356AE"/>
    <w:rsid w:val="00854F5D"/>
    <w:rsid w:val="008F3BA3"/>
    <w:rsid w:val="00B848CE"/>
    <w:rsid w:val="00BD0E5A"/>
    <w:rsid w:val="00BF1D73"/>
    <w:rsid w:val="00CB1456"/>
    <w:rsid w:val="00D56E3D"/>
    <w:rsid w:val="00DA3F31"/>
    <w:rsid w:val="00DD11F7"/>
    <w:rsid w:val="00F0062F"/>
    <w:rsid w:val="2CB61A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2015-07-06T07:59:00Z</dcterms:created>
  <dc:creator>001</dc:creator>
  <cp:lastModifiedBy>zzq</cp:lastModifiedBy>
  <cp:lastPrinted>2016-03-01T02:39:00Z</cp:lastPrinted>
  <dcterms:modified xsi:type="dcterms:W3CDTF">2016-04-28T10:13:37Z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